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DAFC9" w14:textId="7D5F868A" w:rsidR="003633CA" w:rsidRDefault="00286F1B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教案（练</w:t>
      </w:r>
      <w:r>
        <w:rPr>
          <w:b/>
          <w:bCs/>
          <w:sz w:val="32"/>
          <w:szCs w:val="40"/>
        </w:rPr>
        <w:t>功十八法</w:t>
      </w:r>
      <w:r w:rsidR="005B4353">
        <w:rPr>
          <w:rFonts w:hint="eastAsia"/>
          <w:b/>
          <w:bCs/>
          <w:sz w:val="32"/>
          <w:szCs w:val="40"/>
        </w:rPr>
        <w:t>）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8"/>
        <w:gridCol w:w="27"/>
      </w:tblGrid>
      <w:tr w:rsidR="003633CA" w14:paraId="3AF59341" w14:textId="77777777">
        <w:trPr>
          <w:trHeight w:val="567"/>
        </w:trPr>
        <w:tc>
          <w:tcPr>
            <w:tcW w:w="8605" w:type="dxa"/>
            <w:gridSpan w:val="2"/>
            <w:vAlign w:val="center"/>
          </w:tcPr>
          <w:p w14:paraId="49ED9839" w14:textId="77777777" w:rsidR="003633CA" w:rsidRDefault="005B4353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 xml:space="preserve"> 10     </w:t>
            </w:r>
            <w:r>
              <w:rPr>
                <w:rFonts w:hint="eastAsia"/>
                <w:kern w:val="0"/>
                <w:sz w:val="24"/>
              </w:rPr>
              <w:t>学时（每课时</w:t>
            </w:r>
            <w:r>
              <w:rPr>
                <w:rFonts w:hint="eastAsia"/>
                <w:kern w:val="0"/>
                <w:sz w:val="24"/>
              </w:rPr>
              <w:t>1.5</w:t>
            </w:r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3633CA" w14:paraId="586E4DCB" w14:textId="77777777">
        <w:trPr>
          <w:trHeight w:val="1337"/>
        </w:trPr>
        <w:tc>
          <w:tcPr>
            <w:tcW w:w="8605" w:type="dxa"/>
            <w:gridSpan w:val="2"/>
          </w:tcPr>
          <w:p w14:paraId="7A1F0890" w14:textId="77777777" w:rsidR="003633CA" w:rsidRDefault="005B4353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 w14:paraId="1398885B" w14:textId="7577E3CB" w:rsidR="003633CA" w:rsidRDefault="00286F1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练</w:t>
            </w:r>
            <w:r>
              <w:rPr>
                <w:kern w:val="0"/>
                <w:sz w:val="24"/>
              </w:rPr>
              <w:t>功十八法</w:t>
            </w:r>
            <w:r w:rsidR="005B4353">
              <w:rPr>
                <w:rFonts w:hint="eastAsia"/>
                <w:kern w:val="0"/>
                <w:sz w:val="24"/>
              </w:rPr>
              <w:t>：在十节课内完成一套基础的</w:t>
            </w:r>
            <w:r>
              <w:rPr>
                <w:rFonts w:hint="eastAsia"/>
                <w:kern w:val="0"/>
                <w:sz w:val="24"/>
              </w:rPr>
              <w:t>“练</w:t>
            </w:r>
            <w:r>
              <w:rPr>
                <w:kern w:val="0"/>
                <w:sz w:val="24"/>
              </w:rPr>
              <w:t>功十八法</w:t>
            </w:r>
            <w:r>
              <w:rPr>
                <w:rFonts w:hint="eastAsia"/>
                <w:kern w:val="0"/>
                <w:sz w:val="24"/>
              </w:rPr>
              <w:t>”</w:t>
            </w:r>
            <w:r w:rsidR="005B4353">
              <w:rPr>
                <w:rFonts w:hint="eastAsia"/>
                <w:kern w:val="0"/>
                <w:sz w:val="24"/>
              </w:rPr>
              <w:t>套路。</w:t>
            </w:r>
          </w:p>
          <w:p w14:paraId="5DB3D144" w14:textId="5F03B867" w:rsidR="003633CA" w:rsidRDefault="005B4353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 w:rsidR="00286F1B">
              <w:rPr>
                <w:rFonts w:hint="eastAsia"/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至</w:t>
            </w:r>
            <w:r w:rsidR="00286F1B">
              <w:rPr>
                <w:rFonts w:hint="eastAsia"/>
                <w:kern w:val="0"/>
                <w:sz w:val="24"/>
              </w:rPr>
              <w:t>70</w:t>
            </w:r>
            <w:r>
              <w:rPr>
                <w:rFonts w:hint="eastAsia"/>
                <w:kern w:val="0"/>
                <w:sz w:val="24"/>
              </w:rPr>
              <w:t>岁</w:t>
            </w:r>
            <w:bookmarkStart w:id="0" w:name="_GoBack"/>
            <w:bookmarkEnd w:id="0"/>
          </w:p>
          <w:p w14:paraId="566FFF1C" w14:textId="77777777" w:rsidR="003633CA" w:rsidRDefault="005B4353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>
              <w:rPr>
                <w:rFonts w:hint="eastAsia"/>
                <w:kern w:val="0"/>
                <w:sz w:val="24"/>
              </w:rPr>
              <w:t>60</w:t>
            </w:r>
            <w:r>
              <w:rPr>
                <w:rFonts w:hint="eastAsia"/>
                <w:kern w:val="0"/>
                <w:sz w:val="24"/>
              </w:rPr>
              <w:t>平米以上空地（或健身房）</w:t>
            </w:r>
            <w:r>
              <w:rPr>
                <w:rFonts w:hint="eastAsia"/>
                <w:kern w:val="0"/>
                <w:sz w:val="24"/>
              </w:rPr>
              <w:t> </w:t>
            </w:r>
          </w:p>
          <w:p w14:paraId="46FC4EF8" w14:textId="3E1D92C8" w:rsidR="003633CA" w:rsidRDefault="005B4353" w:rsidP="00286F1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</w:t>
            </w:r>
            <w:r w:rsidR="00286F1B">
              <w:rPr>
                <w:rFonts w:hint="eastAsia"/>
                <w:kern w:val="0"/>
                <w:sz w:val="24"/>
              </w:rPr>
              <w:t>播放</w:t>
            </w:r>
            <w:r w:rsidR="00286F1B">
              <w:rPr>
                <w:kern w:val="0"/>
                <w:sz w:val="24"/>
              </w:rPr>
              <w:t>音乐</w:t>
            </w:r>
          </w:p>
        </w:tc>
      </w:tr>
      <w:tr w:rsidR="003633CA" w14:paraId="37D3C15C" w14:textId="77777777">
        <w:trPr>
          <w:trHeight w:val="3553"/>
        </w:trPr>
        <w:tc>
          <w:tcPr>
            <w:tcW w:w="8605" w:type="dxa"/>
            <w:gridSpan w:val="2"/>
          </w:tcPr>
          <w:p w14:paraId="1AAB4C73" w14:textId="77777777" w:rsidR="003633CA" w:rsidRDefault="005B4353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14:paraId="38A09A3D" w14:textId="699A4623" w:rsidR="003633CA" w:rsidRDefault="00286F1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“练</w:t>
            </w:r>
            <w:r>
              <w:rPr>
                <w:kern w:val="0"/>
                <w:sz w:val="24"/>
              </w:rPr>
              <w:t>功十八法</w:t>
            </w:r>
            <w:r>
              <w:rPr>
                <w:rFonts w:hint="eastAsia"/>
                <w:kern w:val="0"/>
                <w:sz w:val="24"/>
              </w:rPr>
              <w:t>”是中国传统的</w:t>
            </w:r>
            <w:r>
              <w:rPr>
                <w:kern w:val="0"/>
                <w:sz w:val="24"/>
              </w:rPr>
              <w:t>非物质文化遗产</w:t>
            </w:r>
            <w:r>
              <w:rPr>
                <w:rFonts w:hint="eastAsia"/>
                <w:kern w:val="0"/>
                <w:sz w:val="24"/>
              </w:rPr>
              <w:t>，可</w:t>
            </w:r>
            <w:r>
              <w:rPr>
                <w:kern w:val="0"/>
                <w:sz w:val="24"/>
              </w:rPr>
              <w:t>以</w:t>
            </w:r>
            <w:r w:rsidR="005B4353">
              <w:rPr>
                <w:rFonts w:hint="eastAsia"/>
                <w:kern w:val="0"/>
                <w:sz w:val="24"/>
              </w:rPr>
              <w:t>推广传统</w:t>
            </w:r>
            <w:r>
              <w:rPr>
                <w:rFonts w:hint="eastAsia"/>
                <w:kern w:val="0"/>
                <w:sz w:val="24"/>
              </w:rPr>
              <w:t>养生</w:t>
            </w:r>
            <w:r>
              <w:rPr>
                <w:kern w:val="0"/>
                <w:sz w:val="24"/>
              </w:rPr>
              <w:t>健</w:t>
            </w:r>
            <w:r>
              <w:rPr>
                <w:rFonts w:hint="eastAsia"/>
                <w:kern w:val="0"/>
                <w:sz w:val="24"/>
              </w:rPr>
              <w:t>身</w:t>
            </w:r>
            <w:r>
              <w:rPr>
                <w:kern w:val="0"/>
                <w:sz w:val="24"/>
              </w:rPr>
              <w:t>的</w:t>
            </w:r>
            <w:r>
              <w:rPr>
                <w:rFonts w:hint="eastAsia"/>
                <w:kern w:val="0"/>
                <w:sz w:val="24"/>
              </w:rPr>
              <w:t>练</w:t>
            </w:r>
            <w:r>
              <w:rPr>
                <w:kern w:val="0"/>
                <w:sz w:val="24"/>
              </w:rPr>
              <w:t>功法</w:t>
            </w:r>
            <w:r w:rsidR="005B4353">
              <w:rPr>
                <w:rFonts w:hint="eastAsia"/>
                <w:kern w:val="0"/>
                <w:sz w:val="24"/>
              </w:rPr>
              <w:t>。</w:t>
            </w:r>
          </w:p>
          <w:p w14:paraId="0449F46D" w14:textId="77777777" w:rsidR="003633CA" w:rsidRDefault="005B4353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14:paraId="24329A0B" w14:textId="73E8B5EE" w:rsidR="003633CA" w:rsidRDefault="005B4353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 w:rsidR="00286F1B">
              <w:rPr>
                <w:rFonts w:hint="eastAsia"/>
                <w:kern w:val="0"/>
                <w:sz w:val="24"/>
              </w:rPr>
              <w:t>“练</w:t>
            </w:r>
            <w:r w:rsidR="00286F1B">
              <w:rPr>
                <w:kern w:val="0"/>
                <w:sz w:val="24"/>
              </w:rPr>
              <w:t>功十八法</w:t>
            </w:r>
            <w:r w:rsidR="00286F1B">
              <w:rPr>
                <w:rFonts w:hint="eastAsia"/>
                <w:kern w:val="0"/>
                <w:sz w:val="24"/>
              </w:rPr>
              <w:t>”的</w:t>
            </w:r>
            <w:r w:rsidR="00286F1B">
              <w:rPr>
                <w:kern w:val="0"/>
                <w:sz w:val="24"/>
              </w:rPr>
              <w:t>由来和理论。</w:t>
            </w:r>
          </w:p>
          <w:p w14:paraId="444C646C" w14:textId="77777777" w:rsidR="003633CA" w:rsidRDefault="005B4353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2-8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14:paraId="41B56790" w14:textId="1DE1CC67" w:rsidR="003633CA" w:rsidRDefault="00286F1B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学习“练</w:t>
            </w:r>
            <w:r>
              <w:rPr>
                <w:kern w:val="0"/>
                <w:sz w:val="24"/>
              </w:rPr>
              <w:t>功十八法</w:t>
            </w:r>
            <w:r>
              <w:rPr>
                <w:rFonts w:hint="eastAsia"/>
                <w:kern w:val="0"/>
                <w:sz w:val="24"/>
              </w:rPr>
              <w:t>”</w:t>
            </w:r>
            <w:r w:rsidR="005B4353">
              <w:rPr>
                <w:rFonts w:hint="eastAsia"/>
                <w:kern w:val="0"/>
                <w:sz w:val="24"/>
              </w:rPr>
              <w:t>的套路动作。</w:t>
            </w:r>
          </w:p>
          <w:p w14:paraId="6752E177" w14:textId="77777777" w:rsidR="003633CA" w:rsidRDefault="005B4353" w:rsidP="00286F1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9-10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14:paraId="71A0907B" w14:textId="30392E1C" w:rsidR="003633CA" w:rsidRDefault="00286F1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巩固学习内容，展示学习的练</w:t>
            </w:r>
            <w:r>
              <w:rPr>
                <w:kern w:val="0"/>
                <w:sz w:val="24"/>
              </w:rPr>
              <w:t>功</w:t>
            </w:r>
            <w:r w:rsidR="005B4353">
              <w:rPr>
                <w:rFonts w:hint="eastAsia"/>
                <w:kern w:val="0"/>
                <w:sz w:val="24"/>
              </w:rPr>
              <w:t>套路。</w:t>
            </w:r>
          </w:p>
        </w:tc>
      </w:tr>
      <w:tr w:rsidR="003633CA" w14:paraId="4060A4BA" w14:textId="77777777">
        <w:trPr>
          <w:trHeight w:val="1975"/>
        </w:trPr>
        <w:tc>
          <w:tcPr>
            <w:tcW w:w="8605" w:type="dxa"/>
            <w:gridSpan w:val="2"/>
          </w:tcPr>
          <w:p w14:paraId="51ADB7DE" w14:textId="77777777" w:rsidR="003633CA" w:rsidRDefault="005B4353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14:paraId="1073AA80" w14:textId="77777777" w:rsidR="003633CA" w:rsidRDefault="005B4353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hyperlink r:id="rId5" w:tgtFrame="https://baike.baidu.com/item/%E6%95%99%E5%AD%A6%E6%96%B9%E6%B3%95/_blank" w:history="1">
              <w:r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>关键步骤</w:t>
              </w:r>
            </w:hyperlink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 w:rsidR="003633CA" w14:paraId="4F938E60" w14:textId="77777777">
        <w:trPr>
          <w:gridAfter w:val="1"/>
          <w:wAfter w:w="27" w:type="dxa"/>
          <w:trHeight w:val="2966"/>
        </w:trPr>
        <w:tc>
          <w:tcPr>
            <w:tcW w:w="8578" w:type="dxa"/>
          </w:tcPr>
          <w:p w14:paraId="569C3E33" w14:textId="77777777" w:rsidR="003633CA" w:rsidRDefault="005B4353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 w14:paraId="430B0112" w14:textId="77777777" w:rsidR="003633CA" w:rsidRDefault="003633C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a3"/>
              <w:tblW w:w="835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7533"/>
            </w:tblGrid>
            <w:tr w:rsidR="003633CA" w14:paraId="3FBC2D7D" w14:textId="77777777">
              <w:trPr>
                <w:trHeight w:val="510"/>
              </w:trPr>
              <w:tc>
                <w:tcPr>
                  <w:tcW w:w="8352" w:type="dxa"/>
                  <w:gridSpan w:val="2"/>
                  <w:vAlign w:val="center"/>
                </w:tcPr>
                <w:p w14:paraId="1834E183" w14:textId="77777777" w:rsidR="003633CA" w:rsidRDefault="005B435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  学  要  求  和  内  容</w:t>
                  </w:r>
                </w:p>
              </w:tc>
            </w:tr>
            <w:tr w:rsidR="003633CA" w14:paraId="6A148824" w14:textId="77777777">
              <w:trPr>
                <w:trHeight w:val="1938"/>
              </w:trPr>
              <w:tc>
                <w:tcPr>
                  <w:tcW w:w="8352" w:type="dxa"/>
                  <w:gridSpan w:val="2"/>
                  <w:vAlign w:val="center"/>
                </w:tcPr>
                <w:p w14:paraId="3129F884" w14:textId="77777777" w:rsidR="003633CA" w:rsidRDefault="005B4353">
                  <w:pPr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 w14:paraId="322FAD35" w14:textId="77777777" w:rsidR="003633CA" w:rsidRDefault="005B4353">
                  <w:pPr>
                    <w:spacing w:line="360" w:lineRule="auto"/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通过这门课程，让更多的孩子了解传统武术。并且从中学会坚持刻苦的精神。</w:t>
                  </w:r>
                </w:p>
              </w:tc>
            </w:tr>
            <w:tr w:rsidR="003633CA" w14:paraId="1A5E5471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30B7CEA1" w14:textId="77777777" w:rsidR="003633CA" w:rsidRDefault="005B4353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 w14:paraId="167ED281" w14:textId="77777777" w:rsidR="003633CA" w:rsidRDefault="005B435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   学   内  容</w:t>
                  </w:r>
                </w:p>
              </w:tc>
            </w:tr>
            <w:tr w:rsidR="003633CA" w14:paraId="586694FA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2FDA21A8" w14:textId="77777777" w:rsidR="003633CA" w:rsidRDefault="005B435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 w14:paraId="5E4A031F" w14:textId="13D1540D" w:rsidR="003633CA" w:rsidRDefault="00286F1B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</w:t>
                  </w:r>
                  <w:r>
                    <w:rPr>
                      <w:sz w:val="24"/>
                    </w:rPr>
                    <w:t>“</w:t>
                  </w:r>
                  <w:r>
                    <w:rPr>
                      <w:rFonts w:hint="eastAsia"/>
                      <w:sz w:val="24"/>
                    </w:rPr>
                    <w:t>练</w:t>
                  </w:r>
                  <w:r>
                    <w:rPr>
                      <w:sz w:val="24"/>
                    </w:rPr>
                    <w:t>功十八法</w:t>
                  </w:r>
                  <w:r>
                    <w:rPr>
                      <w:sz w:val="24"/>
                    </w:rPr>
                    <w:t>”</w:t>
                  </w:r>
                  <w:r>
                    <w:rPr>
                      <w:rFonts w:hint="eastAsia"/>
                      <w:sz w:val="24"/>
                    </w:rPr>
                    <w:t>的</w:t>
                  </w:r>
                  <w:r>
                    <w:rPr>
                      <w:sz w:val="24"/>
                    </w:rPr>
                    <w:t>由来</w:t>
                  </w:r>
                  <w:r>
                    <w:rPr>
                      <w:rFonts w:hint="eastAsia"/>
                      <w:sz w:val="24"/>
                    </w:rPr>
                    <w:t>和</w:t>
                  </w:r>
                  <w:r>
                    <w:rPr>
                      <w:sz w:val="24"/>
                    </w:rPr>
                    <w:t>理论</w:t>
                  </w:r>
                </w:p>
              </w:tc>
            </w:tr>
            <w:tr w:rsidR="003633CA" w14:paraId="7367C737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726E170E" w14:textId="77777777" w:rsidR="003633CA" w:rsidRDefault="005B435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 w14:paraId="047764EF" w14:textId="09DB8239" w:rsidR="003633CA" w:rsidRDefault="005B4353" w:rsidP="00286F1B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、基本功练习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、学习</w:t>
                  </w:r>
                  <w:r w:rsidR="00286F1B">
                    <w:rPr>
                      <w:rFonts w:hint="eastAsia"/>
                      <w:sz w:val="24"/>
                    </w:rPr>
                    <w:t>“练</w:t>
                  </w:r>
                  <w:r w:rsidR="00286F1B">
                    <w:rPr>
                      <w:sz w:val="24"/>
                    </w:rPr>
                    <w:t>功十八法</w:t>
                  </w:r>
                  <w:r w:rsidR="00286F1B">
                    <w:rPr>
                      <w:rFonts w:hint="eastAsia"/>
                      <w:sz w:val="24"/>
                    </w:rPr>
                    <w:t>”</w:t>
                  </w:r>
                  <w:r>
                    <w:rPr>
                      <w:rFonts w:hint="eastAsia"/>
                      <w:sz w:val="24"/>
                    </w:rPr>
                    <w:t>的动作要领。</w:t>
                  </w:r>
                </w:p>
              </w:tc>
            </w:tr>
            <w:tr w:rsidR="003633CA" w14:paraId="2BB5EEB1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6F527121" w14:textId="77777777" w:rsidR="003633CA" w:rsidRDefault="005B435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 w14:paraId="48CAEB69" w14:textId="7EDA5292" w:rsidR="003633CA" w:rsidRDefault="00286F1B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、基本功练习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、学习“练</w:t>
                  </w:r>
                  <w:r>
                    <w:rPr>
                      <w:sz w:val="24"/>
                    </w:rPr>
                    <w:t>功十八法</w:t>
                  </w:r>
                  <w:r>
                    <w:rPr>
                      <w:rFonts w:hint="eastAsia"/>
                      <w:sz w:val="24"/>
                    </w:rPr>
                    <w:t>”的动作要领。</w:t>
                  </w:r>
                </w:p>
              </w:tc>
            </w:tr>
            <w:tr w:rsidR="003633CA" w14:paraId="7EC99390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7D92C414" w14:textId="77777777" w:rsidR="003633CA" w:rsidRDefault="005B435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 w14:paraId="027933EC" w14:textId="18B7CB4F" w:rsidR="003633CA" w:rsidRDefault="00286F1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、基本功练习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、学习“练</w:t>
                  </w:r>
                  <w:r>
                    <w:rPr>
                      <w:sz w:val="24"/>
                    </w:rPr>
                    <w:t>功十八法</w:t>
                  </w:r>
                  <w:r>
                    <w:rPr>
                      <w:rFonts w:hint="eastAsia"/>
                      <w:sz w:val="24"/>
                    </w:rPr>
                    <w:t>”的动作要领。</w:t>
                  </w:r>
                </w:p>
              </w:tc>
            </w:tr>
            <w:tr w:rsidR="003633CA" w14:paraId="02835041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162EE950" w14:textId="77777777" w:rsidR="003633CA" w:rsidRDefault="005B435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 w14:paraId="20B95F22" w14:textId="2878948F" w:rsidR="003633CA" w:rsidRDefault="00286F1B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、基本功练习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、学习“练</w:t>
                  </w:r>
                  <w:r>
                    <w:rPr>
                      <w:sz w:val="24"/>
                    </w:rPr>
                    <w:t>功十八法</w:t>
                  </w:r>
                  <w:r>
                    <w:rPr>
                      <w:rFonts w:hint="eastAsia"/>
                      <w:sz w:val="24"/>
                    </w:rPr>
                    <w:t>”的动作要领。</w:t>
                  </w:r>
                </w:p>
              </w:tc>
            </w:tr>
            <w:tr w:rsidR="003633CA" w14:paraId="1FB97098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02AA8A3C" w14:textId="77777777" w:rsidR="003633CA" w:rsidRDefault="005B435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 w14:paraId="6385D140" w14:textId="453E7460" w:rsidR="003633CA" w:rsidRDefault="00286F1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、基本功练习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、学习“练</w:t>
                  </w:r>
                  <w:r>
                    <w:rPr>
                      <w:sz w:val="24"/>
                    </w:rPr>
                    <w:t>功十八法</w:t>
                  </w:r>
                  <w:r>
                    <w:rPr>
                      <w:rFonts w:hint="eastAsia"/>
                      <w:sz w:val="24"/>
                    </w:rPr>
                    <w:t>”的动作要领。</w:t>
                  </w:r>
                </w:p>
              </w:tc>
            </w:tr>
            <w:tr w:rsidR="003633CA" w14:paraId="19027345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28213C14" w14:textId="77777777" w:rsidR="003633CA" w:rsidRDefault="005B435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 w14:paraId="1E0AA256" w14:textId="0249592F" w:rsidR="003633CA" w:rsidRDefault="00286F1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、基本功练习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、学习“练</w:t>
                  </w:r>
                  <w:r>
                    <w:rPr>
                      <w:sz w:val="24"/>
                    </w:rPr>
                    <w:t>功十八法</w:t>
                  </w:r>
                  <w:r>
                    <w:rPr>
                      <w:rFonts w:hint="eastAsia"/>
                      <w:sz w:val="24"/>
                    </w:rPr>
                    <w:t>”的动作要领。</w:t>
                  </w:r>
                </w:p>
              </w:tc>
            </w:tr>
            <w:tr w:rsidR="003633CA" w14:paraId="3313D617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0E0CD01F" w14:textId="77777777" w:rsidR="003633CA" w:rsidRDefault="005B4353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 w14:paraId="1C98F5A1" w14:textId="542D2DD1" w:rsidR="003633CA" w:rsidRDefault="005B4353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复习；全部</w:t>
                  </w:r>
                  <w:r w:rsidR="00286F1B"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“练</w:t>
                  </w:r>
                  <w:r w:rsidR="00286F1B">
                    <w:rPr>
                      <w:rFonts w:ascii="Arial" w:hAnsi="Arial" w:cs="Arial"/>
                      <w:color w:val="333333"/>
                      <w:kern w:val="0"/>
                      <w:sz w:val="24"/>
                    </w:rPr>
                    <w:t>功</w:t>
                  </w:r>
                  <w:r w:rsidR="00286F1B"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十</w:t>
                  </w:r>
                  <w:r w:rsidR="00286F1B">
                    <w:rPr>
                      <w:rFonts w:ascii="Arial" w:hAnsi="Arial" w:cs="Arial"/>
                      <w:color w:val="333333"/>
                      <w:kern w:val="0"/>
                      <w:sz w:val="24"/>
                    </w:rPr>
                    <w:t>八法</w:t>
                  </w:r>
                  <w:r w:rsidR="00286F1B"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”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套路动作。</w:t>
                  </w:r>
                </w:p>
              </w:tc>
            </w:tr>
            <w:tr w:rsidR="003633CA" w14:paraId="20FF0F78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1B08F777" w14:textId="77777777" w:rsidR="003633CA" w:rsidRDefault="005B4353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 w14:paraId="420A522B" w14:textId="77777777" w:rsidR="003633CA" w:rsidRDefault="005B4353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复习前面课程内容</w:t>
                  </w:r>
                </w:p>
              </w:tc>
            </w:tr>
            <w:tr w:rsidR="003633CA" w14:paraId="7455C6C1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74012BE2" w14:textId="77777777" w:rsidR="003633CA" w:rsidRDefault="005B4353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 w14:paraId="6BFD6D44" w14:textId="7BC15E59" w:rsidR="003633CA" w:rsidRDefault="005B4353" w:rsidP="00286F1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演练</w:t>
                  </w:r>
                  <w:r w:rsidR="00286F1B">
                    <w:rPr>
                      <w:rFonts w:hint="eastAsia"/>
                      <w:sz w:val="24"/>
                    </w:rPr>
                    <w:t>展</w:t>
                  </w:r>
                  <w:r w:rsidR="00286F1B">
                    <w:rPr>
                      <w:sz w:val="24"/>
                    </w:rPr>
                    <w:t>示</w:t>
                  </w:r>
                  <w:r w:rsidR="00286F1B">
                    <w:rPr>
                      <w:rFonts w:hint="eastAsia"/>
                      <w:sz w:val="24"/>
                    </w:rPr>
                    <w:t>“练</w:t>
                  </w:r>
                  <w:r w:rsidR="00286F1B">
                    <w:rPr>
                      <w:sz w:val="24"/>
                    </w:rPr>
                    <w:t>功十八法</w:t>
                  </w:r>
                  <w:r w:rsidR="00286F1B">
                    <w:rPr>
                      <w:rFonts w:hint="eastAsia"/>
                      <w:sz w:val="24"/>
                    </w:rPr>
                    <w:t>”</w:t>
                  </w:r>
                </w:p>
              </w:tc>
            </w:tr>
          </w:tbl>
          <w:p w14:paraId="19B6E076" w14:textId="77777777" w:rsidR="003633CA" w:rsidRDefault="003633C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 w14:paraId="17CDDC92" w14:textId="77777777" w:rsidR="003633CA" w:rsidRDefault="003633C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3633CA" w14:paraId="67760CAE" w14:textId="77777777">
        <w:trPr>
          <w:gridAfter w:val="1"/>
          <w:wAfter w:w="27" w:type="dxa"/>
          <w:trHeight w:val="1240"/>
        </w:trPr>
        <w:tc>
          <w:tcPr>
            <w:tcW w:w="8578" w:type="dxa"/>
          </w:tcPr>
          <w:p w14:paraId="6AC9E1B3" w14:textId="77777777" w:rsidR="003633CA" w:rsidRDefault="005B4353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其他</w:t>
            </w:r>
          </w:p>
          <w:p w14:paraId="5DE46E49" w14:textId="77777777" w:rsidR="003633CA" w:rsidRDefault="003633C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14:paraId="1F67D3D8" w14:textId="77777777" w:rsidR="003633CA" w:rsidRDefault="003633C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14:paraId="6D36B977" w14:textId="77777777" w:rsidR="003633CA" w:rsidRDefault="003633CA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 w14:paraId="36D15231" w14:textId="77777777" w:rsidR="003633CA" w:rsidRDefault="003633CA">
      <w:pPr>
        <w:rPr>
          <w:b/>
          <w:bCs/>
          <w:sz w:val="32"/>
          <w:szCs w:val="40"/>
        </w:rPr>
      </w:pPr>
    </w:p>
    <w:p w14:paraId="174AF99F" w14:textId="77777777" w:rsidR="003633CA" w:rsidRDefault="003633CA">
      <w:pPr>
        <w:rPr>
          <w:kern w:val="0"/>
          <w:sz w:val="24"/>
        </w:rPr>
      </w:pPr>
    </w:p>
    <w:sectPr w:rsidR="00363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DB"/>
    <w:rsid w:val="000151DB"/>
    <w:rsid w:val="00286F1B"/>
    <w:rsid w:val="003633CA"/>
    <w:rsid w:val="00441EB9"/>
    <w:rsid w:val="00585BE6"/>
    <w:rsid w:val="005B4353"/>
    <w:rsid w:val="00613093"/>
    <w:rsid w:val="006B41A1"/>
    <w:rsid w:val="008457CD"/>
    <w:rsid w:val="00A96856"/>
    <w:rsid w:val="00B4623C"/>
    <w:rsid w:val="00DA4064"/>
    <w:rsid w:val="00E0690B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3C870F42"/>
    <w:rsid w:val="441B65A7"/>
    <w:rsid w:val="45A51482"/>
    <w:rsid w:val="46065B8D"/>
    <w:rsid w:val="46E2351A"/>
    <w:rsid w:val="49794DEA"/>
    <w:rsid w:val="499B65DC"/>
    <w:rsid w:val="4B383B71"/>
    <w:rsid w:val="54E54A6C"/>
    <w:rsid w:val="55771777"/>
    <w:rsid w:val="5BCA1235"/>
    <w:rsid w:val="5CFE0969"/>
    <w:rsid w:val="671D4CD4"/>
    <w:rsid w:val="69B34194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B0997"/>
  <w15:docId w15:val="{CB0A035E-35E4-4C55-A3F7-1267A36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5%85%B3%E9%94%AE%E6%AD%A5%E9%AA%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syrk</cp:lastModifiedBy>
  <cp:revision>3</cp:revision>
  <dcterms:created xsi:type="dcterms:W3CDTF">2020-01-09T10:24:00Z</dcterms:created>
  <dcterms:modified xsi:type="dcterms:W3CDTF">2020-01-09T10:30:00Z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KSORubyTemplateID" linkTarget="0">
    <vt:lpwstr>6</vt:lpwstr>
  </property>
</Properties>
</file>